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13A" w:rsidRPr="00BF75D2" w:rsidRDefault="00F969F4" w:rsidP="00BF75D2">
      <w:pPr>
        <w:jc w:val="center"/>
        <w:rPr>
          <w:rFonts w:cstheme="minorHAnsi"/>
          <w:b/>
          <w:i/>
        </w:rPr>
      </w:pPr>
      <w:r w:rsidRPr="00BF75D2">
        <w:rPr>
          <w:rFonts w:cstheme="minorHAnsi"/>
          <w:b/>
          <w:i/>
        </w:rPr>
        <w:t>INFORME DEL AUDITOR INDEPENDIENTE</w:t>
      </w:r>
    </w:p>
    <w:p w:rsidR="00A6313A" w:rsidRPr="00BF75D2" w:rsidRDefault="00F969F4" w:rsidP="00BF75D2">
      <w:pPr>
        <w:spacing w:after="0"/>
        <w:rPr>
          <w:rFonts w:cstheme="minorHAnsi"/>
          <w:i/>
        </w:rPr>
      </w:pPr>
      <w:r w:rsidRPr="00BF75D2">
        <w:rPr>
          <w:rFonts w:cstheme="minorHAnsi"/>
          <w:i/>
        </w:rPr>
        <w:t xml:space="preserve"> Señor  </w:t>
      </w:r>
    </w:p>
    <w:p w:rsidR="00A6313A" w:rsidRPr="00BF75D2" w:rsidRDefault="00F969F4" w:rsidP="00BF75D2">
      <w:pPr>
        <w:spacing w:after="0"/>
        <w:rPr>
          <w:rFonts w:cstheme="minorHAnsi"/>
          <w:i/>
        </w:rPr>
      </w:pPr>
      <w:r w:rsidRPr="00BF75D2">
        <w:rPr>
          <w:rFonts w:cstheme="minorHAnsi"/>
          <w:i/>
        </w:rPr>
        <w:t xml:space="preserve"> CUIT N° </w:t>
      </w:r>
    </w:p>
    <w:p w:rsidR="00A6313A" w:rsidRPr="00BF75D2" w:rsidRDefault="00F969F4" w:rsidP="00BF75D2">
      <w:pPr>
        <w:spacing w:after="0"/>
        <w:rPr>
          <w:rFonts w:cstheme="minorHAnsi"/>
          <w:i/>
        </w:rPr>
      </w:pPr>
      <w:r w:rsidRPr="00BF75D2">
        <w:rPr>
          <w:rFonts w:cstheme="minorHAnsi"/>
          <w:i/>
        </w:rPr>
        <w:t>Domicilio legal</w:t>
      </w:r>
    </w:p>
    <w:p w:rsidR="00BF75D2" w:rsidRPr="00BF75D2" w:rsidRDefault="00BF75D2" w:rsidP="00BF75D2">
      <w:pPr>
        <w:spacing w:after="0"/>
        <w:rPr>
          <w:rFonts w:cstheme="minorHAnsi"/>
          <w:i/>
        </w:rPr>
      </w:pPr>
    </w:p>
    <w:p w:rsidR="00162C45" w:rsidRPr="00BF75D2" w:rsidRDefault="00162C45" w:rsidP="00BF75D2">
      <w:pPr>
        <w:spacing w:after="0"/>
        <w:rPr>
          <w:rFonts w:cstheme="minorHAnsi"/>
          <w:b/>
          <w:i/>
          <w:u w:val="single"/>
        </w:rPr>
      </w:pPr>
      <w:r w:rsidRPr="00BF75D2">
        <w:rPr>
          <w:rFonts w:cstheme="minorHAnsi"/>
          <w:b/>
          <w:i/>
          <w:u w:val="single"/>
        </w:rPr>
        <w:t>Informe sobre los Estados contables</w:t>
      </w:r>
    </w:p>
    <w:p w:rsidR="00BF75D2" w:rsidRPr="00BF75D2" w:rsidRDefault="00BF75D2" w:rsidP="00BF75D2">
      <w:pPr>
        <w:spacing w:after="0"/>
        <w:rPr>
          <w:rFonts w:cstheme="minorHAnsi"/>
          <w:i/>
        </w:rPr>
      </w:pPr>
    </w:p>
    <w:p w:rsidR="006E5F29" w:rsidRPr="006E5F29" w:rsidRDefault="006E5F29" w:rsidP="006E5F29">
      <w:pPr>
        <w:tabs>
          <w:tab w:val="center" w:pos="4419"/>
          <w:tab w:val="right" w:pos="8838"/>
        </w:tabs>
        <w:spacing w:after="0" w:line="240" w:lineRule="auto"/>
        <w:rPr>
          <w:rFonts w:cstheme="minorHAnsi"/>
          <w:i/>
        </w:rPr>
      </w:pPr>
      <w:r w:rsidRPr="006E5F29">
        <w:rPr>
          <w:rFonts w:cstheme="minorHAnsi"/>
          <w:i/>
        </w:rPr>
        <w:t xml:space="preserve">He sido contratado para emitir el presente informe breve de auditoría externa sobre los estados contables </w:t>
      </w:r>
      <w:proofErr w:type="gramStart"/>
      <w:r w:rsidRPr="006E5F29">
        <w:rPr>
          <w:rFonts w:cstheme="minorHAnsi"/>
          <w:i/>
        </w:rPr>
        <w:t xml:space="preserve">de  </w:t>
      </w:r>
      <w:proofErr w:type="spellStart"/>
      <w:r w:rsidRPr="006E5F29">
        <w:rPr>
          <w:rFonts w:cstheme="minorHAnsi"/>
          <w:i/>
        </w:rPr>
        <w:t>xxxxxxxxxxxxxxxxxxxxxxxxxxxxxx</w:t>
      </w:r>
      <w:proofErr w:type="spellEnd"/>
      <w:proofErr w:type="gramEnd"/>
      <w:r w:rsidRPr="006E5F29">
        <w:rPr>
          <w:rFonts w:cstheme="minorHAnsi"/>
          <w:i/>
        </w:rPr>
        <w:t xml:space="preserve"> LIMITADA, detallados en el apartado siguiente:</w:t>
      </w:r>
    </w:p>
    <w:p w:rsidR="006E5F29" w:rsidRPr="006E5F29" w:rsidRDefault="006E5F29" w:rsidP="006E5F29">
      <w:pPr>
        <w:spacing w:after="0" w:line="240" w:lineRule="auto"/>
        <w:jc w:val="both"/>
        <w:rPr>
          <w:rFonts w:cstheme="minorHAnsi"/>
          <w:i/>
        </w:rPr>
      </w:pPr>
    </w:p>
    <w:p w:rsidR="006E5F29" w:rsidRPr="006E5F29" w:rsidRDefault="006E5F29" w:rsidP="006E5F29">
      <w:pPr>
        <w:numPr>
          <w:ilvl w:val="0"/>
          <w:numId w:val="1"/>
        </w:numPr>
        <w:spacing w:after="0" w:line="240" w:lineRule="auto"/>
        <w:jc w:val="both"/>
        <w:rPr>
          <w:rFonts w:cstheme="minorHAnsi"/>
          <w:i/>
        </w:rPr>
      </w:pPr>
      <w:r w:rsidRPr="006E5F29">
        <w:rPr>
          <w:rFonts w:cstheme="minorHAnsi"/>
          <w:i/>
        </w:rPr>
        <w:t xml:space="preserve">ESTADOS CONTABLES OBJETO DE </w:t>
      </w:r>
      <w:smartTag w:uri="urn:schemas-microsoft-com:office:smarttags" w:element="PersonName">
        <w:smartTagPr>
          <w:attr w:name="ProductID" w:val="LA AUDITORIA"/>
        </w:smartTagPr>
        <w:r w:rsidRPr="006E5F29">
          <w:rPr>
            <w:rFonts w:cstheme="minorHAnsi"/>
            <w:i/>
          </w:rPr>
          <w:t>LA AUDITORIA</w:t>
        </w:r>
      </w:smartTag>
      <w:r w:rsidRPr="006E5F29">
        <w:rPr>
          <w:rFonts w:cstheme="minorHAnsi"/>
          <w:i/>
        </w:rPr>
        <w:t>:</w:t>
      </w:r>
    </w:p>
    <w:p w:rsidR="006E5F29" w:rsidRPr="006E5F29" w:rsidRDefault="006E5F29" w:rsidP="006E5F29">
      <w:pPr>
        <w:numPr>
          <w:ilvl w:val="1"/>
          <w:numId w:val="1"/>
        </w:numPr>
        <w:spacing w:after="0" w:line="240" w:lineRule="auto"/>
        <w:jc w:val="both"/>
        <w:rPr>
          <w:rFonts w:cstheme="minorHAnsi"/>
          <w:i/>
        </w:rPr>
      </w:pPr>
      <w:r w:rsidRPr="006E5F29">
        <w:rPr>
          <w:rFonts w:cstheme="minorHAnsi"/>
          <w:i/>
        </w:rPr>
        <w:t>Estado de situación patrimonial al 31/12/2.018 y 2.017</w:t>
      </w:r>
    </w:p>
    <w:p w:rsidR="006E5F29" w:rsidRPr="006E5F29" w:rsidRDefault="006E5F29" w:rsidP="00022460">
      <w:pPr>
        <w:numPr>
          <w:ilvl w:val="1"/>
          <w:numId w:val="1"/>
        </w:numPr>
        <w:spacing w:after="0" w:line="240" w:lineRule="auto"/>
        <w:jc w:val="both"/>
        <w:rPr>
          <w:rFonts w:cstheme="minorHAnsi"/>
          <w:i/>
        </w:rPr>
      </w:pPr>
      <w:r w:rsidRPr="006E5F29">
        <w:rPr>
          <w:rFonts w:cstheme="minorHAnsi"/>
          <w:i/>
        </w:rPr>
        <w:t xml:space="preserve">Estado de resultados por el ejercicio finalizado 31/12/2.018 </w:t>
      </w:r>
      <w:r w:rsidR="008F5C60">
        <w:rPr>
          <w:rFonts w:cstheme="minorHAnsi"/>
          <w:i/>
        </w:rPr>
        <w:t>y 2.017</w:t>
      </w:r>
    </w:p>
    <w:p w:rsidR="006E5F29" w:rsidRPr="006E5F29" w:rsidRDefault="006E5F29" w:rsidP="00022460">
      <w:pPr>
        <w:numPr>
          <w:ilvl w:val="1"/>
          <w:numId w:val="1"/>
        </w:numPr>
        <w:spacing w:after="0" w:line="240" w:lineRule="auto"/>
        <w:jc w:val="both"/>
        <w:rPr>
          <w:rFonts w:cstheme="minorHAnsi"/>
          <w:i/>
        </w:rPr>
      </w:pPr>
      <w:r w:rsidRPr="006E5F29">
        <w:rPr>
          <w:rFonts w:cstheme="minorHAnsi"/>
          <w:i/>
        </w:rPr>
        <w:t>Estado de evolución del Patrimonio Neto por el ejercicio finalizado el 31/12/2.018</w:t>
      </w:r>
      <w:r w:rsidR="008F5C60">
        <w:rPr>
          <w:rFonts w:cstheme="minorHAnsi"/>
          <w:i/>
        </w:rPr>
        <w:t xml:space="preserve"> y 2.017</w:t>
      </w:r>
    </w:p>
    <w:p w:rsidR="006E5F29" w:rsidRPr="006E5F29" w:rsidRDefault="006E5F29" w:rsidP="006E5F29">
      <w:pPr>
        <w:numPr>
          <w:ilvl w:val="1"/>
          <w:numId w:val="1"/>
        </w:numPr>
        <w:spacing w:after="0" w:line="240" w:lineRule="auto"/>
        <w:jc w:val="both"/>
        <w:rPr>
          <w:rFonts w:cstheme="minorHAnsi"/>
          <w:i/>
        </w:rPr>
      </w:pPr>
      <w:r w:rsidRPr="006E5F29">
        <w:rPr>
          <w:rFonts w:cstheme="minorHAnsi"/>
          <w:i/>
        </w:rPr>
        <w:t>Estado de Flujo de Efectivo el ejercicio finalizado 31/12/2.018</w:t>
      </w:r>
      <w:r w:rsidR="008F5C60">
        <w:rPr>
          <w:rFonts w:cstheme="minorHAnsi"/>
          <w:i/>
        </w:rPr>
        <w:t xml:space="preserve"> y 2.017</w:t>
      </w:r>
    </w:p>
    <w:p w:rsidR="006E5F29" w:rsidRPr="006E5F29" w:rsidRDefault="006E5F29" w:rsidP="006E5F29">
      <w:pPr>
        <w:numPr>
          <w:ilvl w:val="1"/>
          <w:numId w:val="1"/>
        </w:numPr>
        <w:spacing w:after="0" w:line="240" w:lineRule="auto"/>
        <w:jc w:val="both"/>
        <w:rPr>
          <w:rFonts w:cstheme="minorHAnsi"/>
          <w:i/>
        </w:rPr>
      </w:pPr>
      <w:r w:rsidRPr="006E5F29">
        <w:rPr>
          <w:rFonts w:cstheme="minorHAnsi"/>
          <w:i/>
        </w:rPr>
        <w:t xml:space="preserve">Anexos </w:t>
      </w:r>
      <w:proofErr w:type="gramStart"/>
      <w:r w:rsidRPr="006E5F29">
        <w:rPr>
          <w:rFonts w:cstheme="minorHAnsi"/>
          <w:i/>
        </w:rPr>
        <w:t>I,  III</w:t>
      </w:r>
      <w:proofErr w:type="gramEnd"/>
      <w:r w:rsidRPr="006E5F29">
        <w:rPr>
          <w:rFonts w:cstheme="minorHAnsi"/>
          <w:i/>
        </w:rPr>
        <w:t>, IV, V, VI, IX , X y XI;</w:t>
      </w:r>
    </w:p>
    <w:p w:rsidR="006E5F29" w:rsidRPr="006E5F29" w:rsidRDefault="006E5F29" w:rsidP="006E5F29">
      <w:pPr>
        <w:numPr>
          <w:ilvl w:val="1"/>
          <w:numId w:val="1"/>
        </w:numPr>
        <w:spacing w:after="0" w:line="240" w:lineRule="auto"/>
        <w:jc w:val="both"/>
        <w:rPr>
          <w:rFonts w:cstheme="minorHAnsi"/>
          <w:i/>
        </w:rPr>
      </w:pPr>
      <w:r w:rsidRPr="006E5F29">
        <w:rPr>
          <w:rFonts w:cstheme="minorHAnsi"/>
          <w:i/>
        </w:rPr>
        <w:t>Notas a los Estados Contables;</w:t>
      </w:r>
    </w:p>
    <w:p w:rsidR="006E5F29" w:rsidRPr="006E5F29" w:rsidRDefault="006E5F29" w:rsidP="006E5F29">
      <w:pPr>
        <w:numPr>
          <w:ilvl w:val="1"/>
          <w:numId w:val="1"/>
        </w:numPr>
        <w:spacing w:after="0" w:line="240" w:lineRule="auto"/>
        <w:jc w:val="both"/>
        <w:rPr>
          <w:rFonts w:cstheme="minorHAnsi"/>
          <w:i/>
        </w:rPr>
      </w:pPr>
      <w:r w:rsidRPr="006E5F29">
        <w:rPr>
          <w:rFonts w:cstheme="minorHAnsi"/>
          <w:i/>
        </w:rPr>
        <w:t xml:space="preserve">Formulario de datos estadísticos requeridos por </w:t>
      </w:r>
      <w:proofErr w:type="gramStart"/>
      <w:r w:rsidRPr="006E5F29">
        <w:rPr>
          <w:rFonts w:cstheme="minorHAnsi"/>
          <w:i/>
        </w:rPr>
        <w:t>la  Res</w:t>
      </w:r>
      <w:proofErr w:type="gramEnd"/>
      <w:r w:rsidRPr="006E5F29">
        <w:rPr>
          <w:rFonts w:cstheme="minorHAnsi"/>
          <w:i/>
        </w:rPr>
        <w:t>. 375/89 INAC Anexo “A”</w:t>
      </w:r>
    </w:p>
    <w:p w:rsidR="006E5F29" w:rsidRPr="006E5F29" w:rsidRDefault="006E5F29" w:rsidP="006E5F29">
      <w:pPr>
        <w:spacing w:after="0" w:line="240" w:lineRule="auto"/>
        <w:jc w:val="both"/>
        <w:rPr>
          <w:rFonts w:ascii="Times New Roman" w:eastAsia="Times New Roman" w:hAnsi="Times New Roman" w:cs="Times New Roman"/>
          <w:sz w:val="16"/>
          <w:szCs w:val="16"/>
          <w:lang w:eastAsia="es-ES"/>
        </w:rPr>
      </w:pPr>
    </w:p>
    <w:p w:rsidR="00236133" w:rsidRPr="00BF75D2" w:rsidRDefault="00F969F4" w:rsidP="00BF75D2">
      <w:pPr>
        <w:rPr>
          <w:rFonts w:cstheme="minorHAnsi"/>
          <w:b/>
          <w:i/>
          <w:u w:val="single"/>
        </w:rPr>
      </w:pPr>
      <w:r w:rsidRPr="00BF75D2">
        <w:rPr>
          <w:rFonts w:cstheme="minorHAnsi"/>
          <w:b/>
          <w:i/>
          <w:u w:val="single"/>
        </w:rPr>
        <w:t xml:space="preserve"> </w:t>
      </w:r>
      <w:r w:rsidR="00002EFF">
        <w:rPr>
          <w:rFonts w:cstheme="minorHAnsi"/>
          <w:b/>
          <w:i/>
          <w:u w:val="single"/>
        </w:rPr>
        <w:t xml:space="preserve">Responsabilidad del Consejo de Administración </w:t>
      </w:r>
      <w:r w:rsidRPr="00BF75D2">
        <w:rPr>
          <w:rFonts w:cstheme="minorHAnsi"/>
          <w:b/>
          <w:i/>
          <w:u w:val="single"/>
        </w:rPr>
        <w:t>en relación con los esta</w:t>
      </w:r>
      <w:r w:rsidR="00A6313A" w:rsidRPr="00BF75D2">
        <w:rPr>
          <w:rFonts w:cstheme="minorHAnsi"/>
          <w:b/>
          <w:i/>
          <w:u w:val="single"/>
        </w:rPr>
        <w:t>dos contables</w:t>
      </w:r>
      <w:r w:rsidR="00236133" w:rsidRPr="00BF75D2">
        <w:rPr>
          <w:rFonts w:cstheme="minorHAnsi"/>
          <w:b/>
          <w:i/>
          <w:u w:val="single"/>
        </w:rPr>
        <w:t>:</w:t>
      </w:r>
    </w:p>
    <w:p w:rsidR="008F5C60" w:rsidRPr="008F5C60" w:rsidRDefault="00002EFF" w:rsidP="008F5C60">
      <w:pPr>
        <w:jc w:val="both"/>
        <w:rPr>
          <w:rFonts w:cstheme="minorHAnsi"/>
          <w:i/>
        </w:rPr>
      </w:pPr>
      <w:r>
        <w:rPr>
          <w:rFonts w:cstheme="minorHAnsi"/>
          <w:i/>
        </w:rPr>
        <w:t>El Consejo de Administración</w:t>
      </w:r>
      <w:r w:rsidR="00A6313A" w:rsidRPr="00BF75D2">
        <w:rPr>
          <w:rFonts w:cstheme="minorHAnsi"/>
          <w:i/>
        </w:rPr>
        <w:t xml:space="preserve"> </w:t>
      </w:r>
      <w:r w:rsidR="00F969F4" w:rsidRPr="00BF75D2">
        <w:rPr>
          <w:rFonts w:cstheme="minorHAnsi"/>
          <w:i/>
        </w:rPr>
        <w:t>es responsable de la preparación y presentación de los estados contables adjuntos de acuerdo con el marco contable establecido por</w:t>
      </w:r>
      <w:r w:rsidR="008F5C60" w:rsidRPr="008F5C60">
        <w:rPr>
          <w:rFonts w:ascii="Arial" w:eastAsia="Times New Roman" w:hAnsi="Arial"/>
          <w:sz w:val="24"/>
          <w:szCs w:val="24"/>
        </w:rPr>
        <w:t xml:space="preserve"> </w:t>
      </w:r>
      <w:r w:rsidR="008F5C60" w:rsidRPr="008F5C60">
        <w:rPr>
          <w:rFonts w:cstheme="minorHAnsi"/>
          <w:i/>
        </w:rPr>
        <w:t xml:space="preserve">Instituto Nacional de Asociativismo y Economía </w:t>
      </w:r>
      <w:proofErr w:type="gramStart"/>
      <w:r w:rsidR="008F5C60" w:rsidRPr="008F5C60">
        <w:rPr>
          <w:rFonts w:cstheme="minorHAnsi"/>
          <w:i/>
        </w:rPr>
        <w:t xml:space="preserve">Social </w:t>
      </w:r>
      <w:r w:rsidR="00F969F4" w:rsidRPr="00BF75D2">
        <w:rPr>
          <w:rFonts w:cstheme="minorHAnsi"/>
          <w:i/>
        </w:rPr>
        <w:t xml:space="preserve"> </w:t>
      </w:r>
      <w:r w:rsidR="00CF3F9D">
        <w:rPr>
          <w:rFonts w:cstheme="minorHAnsi"/>
          <w:i/>
        </w:rPr>
        <w:t>INAES</w:t>
      </w:r>
      <w:proofErr w:type="gramEnd"/>
      <w:r w:rsidR="00F969F4" w:rsidRPr="00BF75D2">
        <w:rPr>
          <w:rFonts w:cstheme="minorHAnsi"/>
          <w:i/>
        </w:rPr>
        <w:t xml:space="preserve"> tal como se indica en la nota N° XX a los estados contables, dicho marco contable se basa en la aplicación de las Normas Contables Profesionales Argentinas (NCPA). Tales normas son emitidas por la Federación Argentina de Consejos Profesionales de Ciencias Económicas (FACPCE), y fueron utilizadas en la preparación de los estados contables con la única excepción de aplicación de la Resolución Técnica (RT) N° 6, con las modificaciones de la RT N° 39 y Resolución JG 539-18 del 29/09/2018</w:t>
      </w:r>
      <w:proofErr w:type="gramStart"/>
      <w:r w:rsidR="00F969F4" w:rsidRPr="00BF75D2">
        <w:rPr>
          <w:rFonts w:cstheme="minorHAnsi"/>
          <w:i/>
        </w:rPr>
        <w:t xml:space="preserve">, </w:t>
      </w:r>
      <w:r w:rsidR="008F5C60" w:rsidRPr="008F5C60">
        <w:rPr>
          <w:rFonts w:cstheme="minorHAnsi"/>
          <w:i/>
        </w:rPr>
        <w:t>,</w:t>
      </w:r>
      <w:proofErr w:type="gramEnd"/>
      <w:r w:rsidR="008F5C60" w:rsidRPr="008F5C60">
        <w:rPr>
          <w:rFonts w:cstheme="minorHAnsi"/>
          <w:i/>
        </w:rPr>
        <w:t xml:space="preserve"> las cuales fueron adoptadas como optativas para los ejercicios cerrados entre el 01 de Julio 2018 y el 30 de Marzo 2019 dentro de su marco contable.</w:t>
      </w:r>
    </w:p>
    <w:p w:rsidR="004A666E" w:rsidRPr="00BF75D2" w:rsidRDefault="00F969F4" w:rsidP="00BF75D2">
      <w:pPr>
        <w:jc w:val="both"/>
        <w:rPr>
          <w:rFonts w:cstheme="minorHAnsi"/>
          <w:i/>
        </w:rPr>
      </w:pPr>
      <w:r w:rsidRPr="00BF75D2">
        <w:rPr>
          <w:rFonts w:cstheme="minorHAnsi"/>
          <w:i/>
        </w:rPr>
        <w:t xml:space="preserve"> Asimismo, la dirección es responsable de la existencia del control interno que considere necesario para posibilitar la preparación de estados contables libres de incorrecciones significativas originadas en errores o en irregularidades.</w:t>
      </w:r>
    </w:p>
    <w:p w:rsidR="004A666E" w:rsidRPr="00BF75D2" w:rsidRDefault="00F969F4" w:rsidP="00BF75D2">
      <w:pPr>
        <w:rPr>
          <w:rFonts w:cstheme="minorHAnsi"/>
          <w:b/>
          <w:i/>
          <w:u w:val="single"/>
        </w:rPr>
      </w:pPr>
      <w:r w:rsidRPr="00BF75D2">
        <w:rPr>
          <w:rFonts w:cstheme="minorHAnsi"/>
          <w:b/>
          <w:i/>
          <w:u w:val="single"/>
        </w:rPr>
        <w:t xml:space="preserve"> Responsabilidad de</w:t>
      </w:r>
      <w:r w:rsidR="004A666E" w:rsidRPr="00BF75D2">
        <w:rPr>
          <w:rFonts w:cstheme="minorHAnsi"/>
          <w:b/>
          <w:i/>
          <w:u w:val="single"/>
        </w:rPr>
        <w:t>l</w:t>
      </w:r>
      <w:r w:rsidRPr="00BF75D2">
        <w:rPr>
          <w:rFonts w:cstheme="minorHAnsi"/>
          <w:b/>
          <w:i/>
          <w:u w:val="single"/>
        </w:rPr>
        <w:t xml:space="preserve"> auditor</w:t>
      </w:r>
      <w:r w:rsidR="004A666E" w:rsidRPr="00BF75D2">
        <w:rPr>
          <w:rFonts w:cstheme="minorHAnsi"/>
          <w:b/>
          <w:i/>
          <w:u w:val="single"/>
        </w:rPr>
        <w:t>:</w:t>
      </w:r>
    </w:p>
    <w:p w:rsidR="00685EFC" w:rsidRPr="00BF75D2" w:rsidRDefault="00F969F4" w:rsidP="00BF75D2">
      <w:pPr>
        <w:jc w:val="both"/>
        <w:rPr>
          <w:rFonts w:cstheme="minorHAnsi"/>
          <w:i/>
        </w:rPr>
      </w:pPr>
      <w:r w:rsidRPr="00BF75D2">
        <w:rPr>
          <w:rFonts w:cstheme="minorHAnsi"/>
          <w:i/>
        </w:rPr>
        <w:t xml:space="preserve"> </w:t>
      </w:r>
      <w:r w:rsidR="00BF75D2" w:rsidRPr="00BF75D2">
        <w:rPr>
          <w:rFonts w:cstheme="minorHAnsi"/>
          <w:i/>
        </w:rPr>
        <w:t>Mi responsabilidad</w:t>
      </w:r>
      <w:r w:rsidRPr="00BF75D2">
        <w:rPr>
          <w:rFonts w:cstheme="minorHAnsi"/>
          <w:i/>
        </w:rPr>
        <w:t xml:space="preserve"> consiste en expresar una opinión sobre los estados contables adjuntos basada en </w:t>
      </w:r>
      <w:r w:rsidR="000277D6" w:rsidRPr="00BF75D2">
        <w:rPr>
          <w:rFonts w:cstheme="minorHAnsi"/>
          <w:i/>
        </w:rPr>
        <w:t>mí</w:t>
      </w:r>
      <w:r w:rsidRPr="00BF75D2">
        <w:rPr>
          <w:rFonts w:cstheme="minorHAnsi"/>
          <w:i/>
        </w:rPr>
        <w:t xml:space="preserve"> auditoría. </w:t>
      </w:r>
      <w:r w:rsidR="00BF75D2" w:rsidRPr="00BF75D2">
        <w:rPr>
          <w:rFonts w:cstheme="minorHAnsi"/>
          <w:i/>
        </w:rPr>
        <w:t>He llevado</w:t>
      </w:r>
      <w:r w:rsidRPr="00BF75D2">
        <w:rPr>
          <w:rFonts w:cstheme="minorHAnsi"/>
          <w:i/>
        </w:rPr>
        <w:t xml:space="preserve"> a cabo </w:t>
      </w:r>
      <w:r w:rsidR="00BF75D2" w:rsidRPr="00BF75D2">
        <w:rPr>
          <w:rFonts w:cstheme="minorHAnsi"/>
          <w:i/>
        </w:rPr>
        <w:t>mi examen</w:t>
      </w:r>
      <w:r w:rsidRPr="00BF75D2">
        <w:rPr>
          <w:rFonts w:cstheme="minorHAnsi"/>
          <w:i/>
        </w:rPr>
        <w:t xml:space="preserve"> de conformidad con las normas de auditoría establecidas en la RT N° 37 de la FACPCE. Dichas normas exigen que </w:t>
      </w:r>
      <w:r w:rsidR="00BF75D2" w:rsidRPr="00BF75D2">
        <w:rPr>
          <w:rFonts w:cstheme="minorHAnsi"/>
          <w:i/>
        </w:rPr>
        <w:t>cumpla los</w:t>
      </w:r>
      <w:r w:rsidRPr="00BF75D2">
        <w:rPr>
          <w:rFonts w:cstheme="minorHAnsi"/>
          <w:i/>
        </w:rPr>
        <w:t xml:space="preserve"> requerimientos de ética, así como que </w:t>
      </w:r>
      <w:r w:rsidR="00BF75D2" w:rsidRPr="00BF75D2">
        <w:rPr>
          <w:rFonts w:cstheme="minorHAnsi"/>
          <w:i/>
        </w:rPr>
        <w:t>planifique y</w:t>
      </w:r>
      <w:r w:rsidRPr="00BF75D2">
        <w:rPr>
          <w:rFonts w:cstheme="minorHAnsi"/>
          <w:i/>
        </w:rPr>
        <w:t xml:space="preserve"> </w:t>
      </w:r>
      <w:r w:rsidR="00BF75D2" w:rsidRPr="00BF75D2">
        <w:rPr>
          <w:rFonts w:cstheme="minorHAnsi"/>
          <w:i/>
        </w:rPr>
        <w:t>ejecute la</w:t>
      </w:r>
      <w:r w:rsidRPr="00BF75D2">
        <w:rPr>
          <w:rFonts w:cstheme="minorHAnsi"/>
          <w:i/>
        </w:rPr>
        <w:t xml:space="preserve"> auditoría con el fin de obtener una seguridad razonable de que los estados contables están libres de incorrecciones significativas.</w:t>
      </w:r>
    </w:p>
    <w:p w:rsidR="009976F6" w:rsidRPr="00BF75D2" w:rsidRDefault="00F969F4" w:rsidP="00BF75D2">
      <w:pPr>
        <w:jc w:val="both"/>
        <w:rPr>
          <w:rFonts w:cstheme="minorHAnsi"/>
          <w:i/>
        </w:rPr>
      </w:pPr>
      <w:r w:rsidRPr="00BF75D2">
        <w:rPr>
          <w:rFonts w:cstheme="minorHAnsi"/>
          <w:i/>
        </w:rPr>
        <w:t xml:space="preserve">Una auditoría conlleva la aplicación de procedimientos para obtener elementos de juicio sobre las cifras y otra información presentada en los estados contables. Los procedimientos </w:t>
      </w:r>
      <w:r w:rsidRPr="00BF75D2">
        <w:rPr>
          <w:rFonts w:cstheme="minorHAnsi"/>
          <w:i/>
        </w:rPr>
        <w:lastRenderedPageBreak/>
        <w:t xml:space="preserve">seleccionados dependen del juicio del auditor, incluyendo la valoración del riesgo de incorrecciones significativas en los estados contables. Al efectuar dicha valoración del riesgo, el auditor debe tener en consideración el control interno pertinente para la preparación y presentación razonable por parte de la Sociedad de los estados contables, con el fin de diseñar los procedimientos de auditoría que sean adecuados, en función de las circunstancias, y no con la finalidad de expresar una opinión sobre la eficacia del control interno de la Sociedad. Una auditoría también comprende una evaluación de la adecuación de las políticas contables aplicadas, de la razonabilidad de las estimaciones contables realizadas por la dirección de la Sociedad y de la presentación de los estados contables en su conjunto. </w:t>
      </w:r>
      <w:r w:rsidR="00BF75D2" w:rsidRPr="00BF75D2">
        <w:rPr>
          <w:rFonts w:cstheme="minorHAnsi"/>
          <w:i/>
        </w:rPr>
        <w:t>Considero que</w:t>
      </w:r>
      <w:r w:rsidRPr="00BF75D2">
        <w:rPr>
          <w:rFonts w:cstheme="minorHAnsi"/>
          <w:i/>
        </w:rPr>
        <w:t xml:space="preserve"> los elementos de juicio que </w:t>
      </w:r>
      <w:r w:rsidR="00BF75D2" w:rsidRPr="00BF75D2">
        <w:rPr>
          <w:rFonts w:cstheme="minorHAnsi"/>
          <w:i/>
        </w:rPr>
        <w:t>he obtenido</w:t>
      </w:r>
      <w:r w:rsidRPr="00BF75D2">
        <w:rPr>
          <w:rFonts w:cstheme="minorHAnsi"/>
          <w:i/>
        </w:rPr>
        <w:t xml:space="preserve"> proporcionan una base suficiente y adecuada para </w:t>
      </w:r>
      <w:r w:rsidR="00BF75D2" w:rsidRPr="00BF75D2">
        <w:rPr>
          <w:rFonts w:cstheme="minorHAnsi"/>
          <w:i/>
        </w:rPr>
        <w:t>mi opinión</w:t>
      </w:r>
      <w:r w:rsidRPr="00BF75D2">
        <w:rPr>
          <w:rFonts w:cstheme="minorHAnsi"/>
          <w:i/>
        </w:rPr>
        <w:t xml:space="preserve"> de auditoría. </w:t>
      </w:r>
    </w:p>
    <w:p w:rsidR="009976F6" w:rsidRPr="00BF75D2" w:rsidRDefault="00F969F4" w:rsidP="00BF75D2">
      <w:pPr>
        <w:rPr>
          <w:rFonts w:cstheme="minorHAnsi"/>
          <w:b/>
          <w:i/>
          <w:u w:val="single"/>
        </w:rPr>
      </w:pPr>
      <w:r w:rsidRPr="00BF75D2">
        <w:rPr>
          <w:rFonts w:cstheme="minorHAnsi"/>
          <w:b/>
          <w:i/>
          <w:u w:val="single"/>
        </w:rPr>
        <w:t xml:space="preserve">Opinión </w:t>
      </w:r>
    </w:p>
    <w:p w:rsidR="0003082D" w:rsidRPr="00BF75D2" w:rsidRDefault="00F969F4" w:rsidP="00BF75D2">
      <w:pPr>
        <w:jc w:val="both"/>
        <w:rPr>
          <w:rFonts w:cstheme="minorHAnsi"/>
          <w:i/>
        </w:rPr>
      </w:pPr>
      <w:r w:rsidRPr="00BF75D2">
        <w:rPr>
          <w:rFonts w:cstheme="minorHAnsi"/>
          <w:i/>
        </w:rPr>
        <w:t xml:space="preserve">En </w:t>
      </w:r>
      <w:r w:rsidR="00BF75D2" w:rsidRPr="00BF75D2">
        <w:rPr>
          <w:rFonts w:cstheme="minorHAnsi"/>
          <w:i/>
        </w:rPr>
        <w:t>mi opinión</w:t>
      </w:r>
      <w:r w:rsidRPr="00BF75D2">
        <w:rPr>
          <w:rFonts w:cstheme="minorHAnsi"/>
          <w:i/>
        </w:rPr>
        <w:t>, los estados contables adjuntos de ABCD al</w:t>
      </w:r>
      <w:proofErr w:type="gramStart"/>
      <w:r w:rsidRPr="00BF75D2">
        <w:rPr>
          <w:rFonts w:cstheme="minorHAnsi"/>
          <w:i/>
        </w:rPr>
        <w:t xml:space="preserve"> ….</w:t>
      </w:r>
      <w:proofErr w:type="gramEnd"/>
      <w:r w:rsidRPr="00BF75D2">
        <w:rPr>
          <w:rFonts w:cstheme="minorHAnsi"/>
          <w:i/>
        </w:rPr>
        <w:t xml:space="preserve">. de …………… de 20X2, han sido preparados, en todos sus aspectos significativos, de conformidad con el marco contable establecido por </w:t>
      </w:r>
      <w:r w:rsidR="0003082D" w:rsidRPr="00BF75D2">
        <w:rPr>
          <w:rFonts w:cstheme="minorHAnsi"/>
          <w:i/>
        </w:rPr>
        <w:t>el</w:t>
      </w:r>
      <w:r w:rsidR="008F5C60" w:rsidRPr="008F5C60">
        <w:rPr>
          <w:rFonts w:ascii="Arial" w:eastAsia="Times New Roman" w:hAnsi="Arial"/>
          <w:sz w:val="24"/>
          <w:szCs w:val="24"/>
        </w:rPr>
        <w:t xml:space="preserve"> </w:t>
      </w:r>
      <w:r w:rsidR="008F5C60" w:rsidRPr="008F5C60">
        <w:rPr>
          <w:rFonts w:cstheme="minorHAnsi"/>
          <w:i/>
        </w:rPr>
        <w:t xml:space="preserve">Instituto Nacional de Asociativismo y Economía Social </w:t>
      </w:r>
      <w:proofErr w:type="gramStart"/>
      <w:r w:rsidR="008F5C60">
        <w:rPr>
          <w:rFonts w:cstheme="minorHAnsi"/>
          <w:i/>
        </w:rPr>
        <w:t xml:space="preserve">( </w:t>
      </w:r>
      <w:r w:rsidRPr="00BF75D2">
        <w:rPr>
          <w:rFonts w:cstheme="minorHAnsi"/>
          <w:i/>
        </w:rPr>
        <w:t>INAES</w:t>
      </w:r>
      <w:proofErr w:type="gramEnd"/>
      <w:r w:rsidR="008F5C60">
        <w:rPr>
          <w:rFonts w:cstheme="minorHAnsi"/>
          <w:i/>
        </w:rPr>
        <w:t>)</w:t>
      </w:r>
      <w:r w:rsidR="0003082D" w:rsidRPr="00BF75D2">
        <w:rPr>
          <w:rFonts w:cstheme="minorHAnsi"/>
          <w:i/>
        </w:rPr>
        <w:t>.</w:t>
      </w:r>
    </w:p>
    <w:p w:rsidR="0003082D" w:rsidRPr="00BF75D2" w:rsidRDefault="00F969F4" w:rsidP="00BF75D2">
      <w:pPr>
        <w:jc w:val="both"/>
        <w:rPr>
          <w:rFonts w:cstheme="minorHAnsi"/>
          <w:b/>
          <w:i/>
          <w:u w:val="single"/>
        </w:rPr>
      </w:pPr>
      <w:r w:rsidRPr="00BF75D2">
        <w:rPr>
          <w:rFonts w:cstheme="minorHAnsi"/>
          <w:b/>
          <w:i/>
          <w:u w:val="single"/>
        </w:rPr>
        <w:t xml:space="preserve"> Énfasis en la diferencia entre el marco de información contable de</w:t>
      </w:r>
      <w:r w:rsidR="0003082D" w:rsidRPr="00BF75D2">
        <w:rPr>
          <w:rFonts w:cstheme="minorHAnsi"/>
          <w:b/>
          <w:i/>
          <w:u w:val="single"/>
        </w:rPr>
        <w:t xml:space="preserve">l </w:t>
      </w:r>
      <w:r w:rsidR="00BF75D2" w:rsidRPr="00BF75D2">
        <w:rPr>
          <w:rFonts w:cstheme="minorHAnsi"/>
          <w:b/>
          <w:i/>
          <w:u w:val="single"/>
        </w:rPr>
        <w:t>INAES y</w:t>
      </w:r>
      <w:r w:rsidRPr="00BF75D2">
        <w:rPr>
          <w:rFonts w:cstheme="minorHAnsi"/>
          <w:b/>
          <w:i/>
          <w:u w:val="single"/>
        </w:rPr>
        <w:t xml:space="preserve"> las NCPA</w:t>
      </w:r>
    </w:p>
    <w:p w:rsidR="008F5C60" w:rsidRDefault="00F969F4" w:rsidP="00BF75D2">
      <w:pPr>
        <w:jc w:val="both"/>
        <w:rPr>
          <w:rFonts w:cstheme="minorHAnsi"/>
          <w:i/>
        </w:rPr>
      </w:pPr>
      <w:r w:rsidRPr="00BF75D2">
        <w:rPr>
          <w:rFonts w:cstheme="minorHAnsi"/>
          <w:i/>
        </w:rPr>
        <w:t xml:space="preserve"> Sin modificar </w:t>
      </w:r>
      <w:r w:rsidR="00BF75D2" w:rsidRPr="00BF75D2">
        <w:rPr>
          <w:rFonts w:cstheme="minorHAnsi"/>
          <w:i/>
        </w:rPr>
        <w:t>mi opinión</w:t>
      </w:r>
      <w:r w:rsidRPr="00BF75D2">
        <w:rPr>
          <w:rFonts w:cstheme="minorHAnsi"/>
          <w:i/>
        </w:rPr>
        <w:t xml:space="preserve">, </w:t>
      </w:r>
      <w:r w:rsidR="00BF75D2" w:rsidRPr="00BF75D2">
        <w:rPr>
          <w:rFonts w:cstheme="minorHAnsi"/>
          <w:i/>
        </w:rPr>
        <w:t>llamo la</w:t>
      </w:r>
      <w:r w:rsidRPr="00BF75D2">
        <w:rPr>
          <w:rFonts w:cstheme="minorHAnsi"/>
          <w:i/>
        </w:rPr>
        <w:t xml:space="preserve"> atención sobre la Nota N° XX a los estados contables adjuntos, en los que se describe la base contable utilizada en la preparación de la información contable expuesta, identificando la diferencia entre el marco de información contable </w:t>
      </w:r>
      <w:r w:rsidR="008F5C60" w:rsidRPr="008F5C60">
        <w:rPr>
          <w:rFonts w:cstheme="minorHAnsi"/>
          <w:i/>
        </w:rPr>
        <w:t xml:space="preserve">Organismo Regulador Instituto Nacional de Asociativismo y Economía Social (INAES) y las NCPA. </w:t>
      </w:r>
    </w:p>
    <w:p w:rsidR="00965DAE" w:rsidRPr="00BF75D2" w:rsidRDefault="00BF75D2" w:rsidP="00BF75D2">
      <w:pPr>
        <w:jc w:val="both"/>
        <w:rPr>
          <w:rFonts w:cstheme="minorHAnsi"/>
          <w:b/>
          <w:i/>
          <w:u w:val="single"/>
        </w:rPr>
      </w:pPr>
      <w:bookmarkStart w:id="0" w:name="_GoBack"/>
      <w:bookmarkEnd w:id="0"/>
      <w:r w:rsidRPr="00BF75D2">
        <w:rPr>
          <w:rFonts w:cstheme="minorHAnsi"/>
          <w:b/>
          <w:i/>
          <w:u w:val="single"/>
        </w:rPr>
        <w:t>Informaciones requeridas por disposiciones vigentes:</w:t>
      </w:r>
    </w:p>
    <w:p w:rsidR="00965DAE" w:rsidRPr="00BF75D2" w:rsidRDefault="00965DAE" w:rsidP="00BF75D2">
      <w:pPr>
        <w:jc w:val="both"/>
        <w:rPr>
          <w:rFonts w:cstheme="minorHAnsi"/>
          <w:i/>
          <w:lang w:val="es-MX"/>
        </w:rPr>
      </w:pPr>
      <w:r w:rsidRPr="00BF75D2">
        <w:rPr>
          <w:rFonts w:cstheme="minorHAnsi"/>
          <w:i/>
          <w:lang w:val="es-MX"/>
        </w:rPr>
        <w:t>A efectos de dar cumplimiento a las mismas, informo que:</w:t>
      </w:r>
    </w:p>
    <w:p w:rsidR="00965DAE" w:rsidRPr="00BF75D2" w:rsidRDefault="00BF75D2" w:rsidP="00BF75D2">
      <w:pPr>
        <w:jc w:val="both"/>
        <w:rPr>
          <w:rFonts w:cstheme="minorHAnsi"/>
          <w:i/>
          <w:lang w:val="es-MX"/>
        </w:rPr>
      </w:pPr>
      <w:r w:rsidRPr="00BF75D2">
        <w:rPr>
          <w:rFonts w:cstheme="minorHAnsi"/>
          <w:i/>
          <w:lang w:val="es-MX"/>
        </w:rPr>
        <w:t>1)</w:t>
      </w:r>
      <w:r w:rsidR="00965DAE" w:rsidRPr="00BF75D2">
        <w:rPr>
          <w:rFonts w:cstheme="minorHAnsi"/>
          <w:i/>
          <w:lang w:val="es-MX"/>
        </w:rPr>
        <w:t xml:space="preserve"> Los estados contables que se mencionan en 1. surgen de registros contables llevados en sus aspectos formales de conformidad con las normas legales vigentes.</w:t>
      </w:r>
    </w:p>
    <w:p w:rsidR="00965DAE" w:rsidRPr="00BF75D2" w:rsidRDefault="00BF75D2" w:rsidP="00BF75D2">
      <w:pPr>
        <w:jc w:val="both"/>
        <w:rPr>
          <w:rFonts w:cstheme="minorHAnsi"/>
          <w:i/>
          <w:lang w:val="es-MX"/>
        </w:rPr>
      </w:pPr>
      <w:r w:rsidRPr="00BF75D2">
        <w:rPr>
          <w:rFonts w:cstheme="minorHAnsi"/>
          <w:i/>
          <w:lang w:val="es-MX"/>
        </w:rPr>
        <w:t xml:space="preserve">2) </w:t>
      </w:r>
      <w:r w:rsidR="00965DAE" w:rsidRPr="00BF75D2">
        <w:rPr>
          <w:rFonts w:cstheme="minorHAnsi"/>
          <w:i/>
          <w:lang w:val="es-MX"/>
        </w:rPr>
        <w:t xml:space="preserve"> La entidad se encuentra alcanzada por la contribución especial de la Ley 23.427   y no posee deuda devengada </w:t>
      </w:r>
      <w:r w:rsidRPr="00BF75D2">
        <w:rPr>
          <w:rFonts w:cstheme="minorHAnsi"/>
          <w:i/>
          <w:lang w:val="es-MX"/>
        </w:rPr>
        <w:t>al 31</w:t>
      </w:r>
      <w:r w:rsidR="00965DAE" w:rsidRPr="00BF75D2">
        <w:rPr>
          <w:rFonts w:cstheme="minorHAnsi"/>
          <w:i/>
          <w:lang w:val="es-MX"/>
        </w:rPr>
        <w:t>/12/20XX.</w:t>
      </w:r>
    </w:p>
    <w:p w:rsidR="00BF75D2" w:rsidRPr="00BF75D2" w:rsidRDefault="00BF75D2" w:rsidP="00BF75D2">
      <w:pPr>
        <w:jc w:val="both"/>
        <w:rPr>
          <w:rFonts w:cstheme="minorHAnsi"/>
          <w:i/>
          <w:lang w:val="es-MX"/>
        </w:rPr>
      </w:pPr>
      <w:r w:rsidRPr="00BF75D2">
        <w:rPr>
          <w:rFonts w:cstheme="minorHAnsi"/>
          <w:i/>
          <w:lang w:val="es-MX"/>
        </w:rPr>
        <w:t xml:space="preserve">3) </w:t>
      </w:r>
      <w:r w:rsidR="00965DAE" w:rsidRPr="00BF75D2">
        <w:rPr>
          <w:rFonts w:cstheme="minorHAnsi"/>
          <w:i/>
          <w:lang w:val="es-MX"/>
        </w:rPr>
        <w:t xml:space="preserve">Al 31/12/2.0XX no posee deudas </w:t>
      </w:r>
      <w:r w:rsidRPr="00BF75D2">
        <w:rPr>
          <w:rFonts w:cstheme="minorHAnsi"/>
          <w:i/>
          <w:lang w:val="es-MX"/>
        </w:rPr>
        <w:t>devengadas a</w:t>
      </w:r>
      <w:r w:rsidR="00965DAE" w:rsidRPr="00BF75D2">
        <w:rPr>
          <w:rFonts w:cstheme="minorHAnsi"/>
          <w:i/>
          <w:lang w:val="es-MX"/>
        </w:rPr>
        <w:t xml:space="preserve"> favor de la </w:t>
      </w:r>
      <w:r w:rsidRPr="00BF75D2">
        <w:rPr>
          <w:rFonts w:cstheme="minorHAnsi"/>
          <w:i/>
          <w:lang w:val="es-MX"/>
        </w:rPr>
        <w:t>Administración Nacional</w:t>
      </w:r>
      <w:r w:rsidR="00965DAE" w:rsidRPr="00BF75D2">
        <w:rPr>
          <w:rFonts w:cstheme="minorHAnsi"/>
          <w:i/>
          <w:lang w:val="es-MX"/>
        </w:rPr>
        <w:t xml:space="preserve"> de Seguridad Social.</w:t>
      </w:r>
    </w:p>
    <w:p w:rsidR="00965DAE" w:rsidRPr="00BF75D2" w:rsidRDefault="00BF75D2" w:rsidP="00BF75D2">
      <w:pPr>
        <w:jc w:val="both"/>
        <w:rPr>
          <w:rFonts w:cstheme="minorHAnsi"/>
          <w:i/>
          <w:lang w:val="es-MX"/>
        </w:rPr>
      </w:pPr>
      <w:r w:rsidRPr="00BF75D2">
        <w:rPr>
          <w:rFonts w:cstheme="minorHAnsi"/>
          <w:i/>
          <w:lang w:val="es-MX"/>
        </w:rPr>
        <w:t>4)</w:t>
      </w:r>
      <w:r w:rsidR="00965DAE" w:rsidRPr="00BF75D2">
        <w:rPr>
          <w:rFonts w:cstheme="minorHAnsi"/>
          <w:i/>
          <w:lang w:val="es-MX"/>
        </w:rPr>
        <w:t>  Que he dado cumplimiento con lo dispuesto en las Resoluciones 221 del INAES, UIF N° 03/2.004, 125/2.009 y complementarias, en materia de prevención del lavado de activos y de la financiación del terrorismo.</w:t>
      </w:r>
    </w:p>
    <w:p w:rsidR="00965DAE" w:rsidRPr="00BF75D2" w:rsidRDefault="00965DAE" w:rsidP="00BF75D2">
      <w:pPr>
        <w:rPr>
          <w:rFonts w:cstheme="minorHAnsi"/>
          <w:i/>
          <w:lang w:val="es-MX"/>
        </w:rPr>
      </w:pPr>
    </w:p>
    <w:p w:rsidR="00965DAE" w:rsidRPr="00BF75D2" w:rsidRDefault="00965DAE" w:rsidP="00BF75D2">
      <w:pPr>
        <w:rPr>
          <w:rFonts w:cstheme="minorHAnsi"/>
          <w:b/>
          <w:i/>
          <w:lang w:val="es-MX"/>
        </w:rPr>
      </w:pPr>
      <w:r w:rsidRPr="00BF75D2">
        <w:rPr>
          <w:rFonts w:cstheme="minorHAnsi"/>
          <w:b/>
          <w:i/>
          <w:lang w:val="es-MX"/>
        </w:rPr>
        <w:t xml:space="preserve">Lugar y fecha: CORRIENTES, XX de </w:t>
      </w:r>
      <w:proofErr w:type="gramStart"/>
      <w:r w:rsidRPr="00BF75D2">
        <w:rPr>
          <w:rFonts w:cstheme="minorHAnsi"/>
          <w:b/>
          <w:i/>
          <w:lang w:val="es-MX"/>
        </w:rPr>
        <w:t>XXXXX  de</w:t>
      </w:r>
      <w:proofErr w:type="gramEnd"/>
      <w:r w:rsidRPr="00BF75D2">
        <w:rPr>
          <w:rFonts w:cstheme="minorHAnsi"/>
          <w:b/>
          <w:i/>
          <w:lang w:val="es-MX"/>
        </w:rPr>
        <w:t xml:space="preserve"> 2.0XX.-</w:t>
      </w:r>
    </w:p>
    <w:p w:rsidR="00965DAE" w:rsidRPr="00BF75D2" w:rsidRDefault="00965DAE" w:rsidP="00BF75D2">
      <w:pPr>
        <w:rPr>
          <w:rFonts w:cstheme="minorHAnsi"/>
          <w:i/>
        </w:rPr>
      </w:pPr>
    </w:p>
    <w:p w:rsidR="00965DAE" w:rsidRPr="00BF75D2" w:rsidRDefault="00965DAE" w:rsidP="00BF75D2">
      <w:pPr>
        <w:rPr>
          <w:rFonts w:cstheme="minorHAnsi"/>
          <w:i/>
        </w:rPr>
      </w:pPr>
    </w:p>
    <w:sectPr w:rsidR="00965DAE" w:rsidRPr="00BF75D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277D92"/>
    <w:multiLevelType w:val="multilevel"/>
    <w:tmpl w:val="401CFD2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9F4"/>
    <w:rsid w:val="00002EFF"/>
    <w:rsid w:val="000277D6"/>
    <w:rsid w:val="0003082D"/>
    <w:rsid w:val="00162C45"/>
    <w:rsid w:val="00236133"/>
    <w:rsid w:val="004A666E"/>
    <w:rsid w:val="005E252E"/>
    <w:rsid w:val="00685EFC"/>
    <w:rsid w:val="006C1E1D"/>
    <w:rsid w:val="006D7367"/>
    <w:rsid w:val="006E5F29"/>
    <w:rsid w:val="007A1C7C"/>
    <w:rsid w:val="008F5C60"/>
    <w:rsid w:val="00965DAE"/>
    <w:rsid w:val="009976F6"/>
    <w:rsid w:val="009D4251"/>
    <w:rsid w:val="00A6313A"/>
    <w:rsid w:val="00BF75D2"/>
    <w:rsid w:val="00CF3F9D"/>
    <w:rsid w:val="00E0150B"/>
    <w:rsid w:val="00F969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5D6AA59"/>
  <w15:docId w15:val="{5871D4E9-28A7-4087-92AB-AB1BFC242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F75D2"/>
    <w:pPr>
      <w:spacing w:after="0" w:line="240" w:lineRule="auto"/>
    </w:pPr>
  </w:style>
  <w:style w:type="paragraph" w:styleId="Textodeglobo">
    <w:name w:val="Balloon Text"/>
    <w:basedOn w:val="Normal"/>
    <w:link w:val="TextodegloboCar"/>
    <w:uiPriority w:val="99"/>
    <w:semiHidden/>
    <w:unhideWhenUsed/>
    <w:rsid w:val="006E5F2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5F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777</Words>
  <Characters>4279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dc:creator>
  <cp:keywords/>
  <dc:description/>
  <cp:lastModifiedBy>Usuario</cp:lastModifiedBy>
  <cp:revision>3</cp:revision>
  <cp:lastPrinted>2019-04-04T12:24:00Z</cp:lastPrinted>
  <dcterms:created xsi:type="dcterms:W3CDTF">2019-04-04T12:32:00Z</dcterms:created>
  <dcterms:modified xsi:type="dcterms:W3CDTF">2019-04-09T13:55:00Z</dcterms:modified>
</cp:coreProperties>
</file>