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CERTIFICACIÓN CONTABLE SOBRE DECLARACIÓN JURADA DE </w:t>
      </w:r>
    </w:p>
    <w:p w:rsidR="00000000" w:rsidDel="00000000" w:rsidP="00000000" w:rsidRDefault="00000000" w:rsidRPr="00000000" w14:paraId="00000002">
      <w:pPr>
        <w:jc w:val="center"/>
        <w:rPr>
          <w:rFonts w:ascii="Calibri" w:cs="Calibri" w:eastAsia="Calibri" w:hAnsi="Calibri"/>
          <w:b w:val="1"/>
          <w:color w:val="000000"/>
          <w:sz w:val="22"/>
          <w:szCs w:val="22"/>
          <w:u w:val="single"/>
        </w:rPr>
      </w:pPr>
      <w:bookmarkStart w:colFirst="0" w:colLast="0" w:name="_heading=h.gjdgxs" w:id="0"/>
      <w:bookmarkEnd w:id="0"/>
      <w:r w:rsidDel="00000000" w:rsidR="00000000" w:rsidRPr="00000000">
        <w:rPr>
          <w:rFonts w:ascii="Calibri" w:cs="Calibri" w:eastAsia="Calibri" w:hAnsi="Calibri"/>
          <w:b w:val="1"/>
          <w:color w:val="000000"/>
          <w:sz w:val="22"/>
          <w:szCs w:val="22"/>
          <w:u w:val="single"/>
          <w:rtl w:val="0"/>
        </w:rPr>
        <w:t xml:space="preserve">ÍNDICES PATRIMONIALES Y ECONÓMICOS</w:t>
      </w:r>
    </w:p>
    <w:p w:rsidR="00000000" w:rsidDel="00000000" w:rsidP="00000000" w:rsidRDefault="00000000" w:rsidRPr="00000000" w14:paraId="0000000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Calibri" w:cs="Calibri" w:eastAsia="Calibri" w:hAnsi="Calibri"/>
          <w:color w:val="000000"/>
          <w:sz w:val="22"/>
          <w:szCs w:val="22"/>
          <w:rtl w:val="0"/>
        </w:rPr>
        <w:t xml:space="preserve">Sr: xxx</w:t>
      </w:r>
      <w:r w:rsidDel="00000000" w:rsidR="00000000" w:rsidRPr="00000000">
        <w:rPr>
          <w:rtl w:val="0"/>
        </w:rPr>
      </w:r>
    </w:p>
    <w:p w:rsidR="00000000" w:rsidDel="00000000" w:rsidP="00000000" w:rsidRDefault="00000000" w:rsidRPr="00000000" w14:paraId="00000006">
      <w:pPr>
        <w:rPr/>
      </w:pPr>
      <w:r w:rsidDel="00000000" w:rsidR="00000000" w:rsidRPr="00000000">
        <w:rPr>
          <w:rFonts w:ascii="Calibri" w:cs="Calibri" w:eastAsia="Calibri" w:hAnsi="Calibri"/>
          <w:color w:val="000000"/>
          <w:sz w:val="22"/>
          <w:szCs w:val="22"/>
          <w:rtl w:val="0"/>
        </w:rPr>
        <w:t xml:space="preserve">CUIT: xx-xxxxxxxx-x</w:t>
      </w:r>
      <w:r w:rsidDel="00000000" w:rsidR="00000000" w:rsidRPr="00000000">
        <w:rPr>
          <w:rtl w:val="0"/>
        </w:rPr>
      </w:r>
    </w:p>
    <w:p w:rsidR="00000000" w:rsidDel="00000000" w:rsidP="00000000" w:rsidRDefault="00000000" w:rsidRPr="00000000" w14:paraId="00000007">
      <w:pPr>
        <w:rPr/>
      </w:pPr>
      <w:r w:rsidDel="00000000" w:rsidR="00000000" w:rsidRPr="00000000">
        <w:rPr>
          <w:rFonts w:ascii="Calibri" w:cs="Calibri" w:eastAsia="Calibri" w:hAnsi="Calibri"/>
          <w:color w:val="000000"/>
          <w:sz w:val="22"/>
          <w:szCs w:val="22"/>
          <w:rtl w:val="0"/>
        </w:rPr>
        <w:t xml:space="preserve">Domicilio Legal: xxxxxxxx</w:t>
      </w: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color w:val="000000"/>
          <w:sz w:val="22"/>
          <w:szCs w:val="22"/>
          <w:rtl w:val="0"/>
        </w:rPr>
        <w:t xml:space="preserve">CORRIENTES, localidad, </w:t>
      </w:r>
      <w:r w:rsidDel="00000000" w:rsidR="00000000" w:rsidRPr="00000000">
        <w:rPr>
          <w:rFonts w:ascii="Calibri" w:cs="Calibri" w:eastAsia="Calibri" w:hAnsi="Calibri"/>
          <w:sz w:val="22"/>
          <w:szCs w:val="22"/>
          <w:rtl w:val="0"/>
        </w:rPr>
        <w:t xml:space="preserve">CP ____</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numPr>
          <w:ilvl w:val="0"/>
          <w:numId w:val="2"/>
        </w:numPr>
        <w:ind w:left="1080" w:hanging="72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Identificación de la información objeto de la certificación</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 sido contratado para emitir una certificación contable preparada por .............................., DNI .............................., CUIT .............................., con domicilio </w:t>
      </w:r>
      <w:r w:rsidDel="00000000" w:rsidR="00000000" w:rsidRPr="00000000">
        <w:rPr>
          <w:rFonts w:ascii="Calibri" w:cs="Calibri" w:eastAsia="Calibri" w:hAnsi="Calibri"/>
          <w:sz w:val="20"/>
          <w:szCs w:val="20"/>
          <w:rtl w:val="0"/>
        </w:rPr>
        <w:t xml:space="preserve">legal</w:t>
      </w:r>
      <w:r w:rsidDel="00000000" w:rsidR="00000000" w:rsidRPr="00000000">
        <w:rPr>
          <w:rFonts w:ascii="Calibri" w:cs="Calibri" w:eastAsia="Calibri" w:hAnsi="Calibri"/>
          <w:color w:val="000000"/>
          <w:sz w:val="20"/>
          <w:szCs w:val="20"/>
          <w:rtl w:val="0"/>
        </w:rPr>
        <w:t xml:space="preserve">en la calle .............................., Localidad .............................., Provincia .............................., dedicado a la actividad de .............................., sobre Declaración Jurada de Índices Patrimoniales y Económicos de los periodos …… y …………</w:t>
      </w:r>
    </w:p>
    <w:p w:rsidR="00000000" w:rsidDel="00000000" w:rsidP="00000000" w:rsidRDefault="00000000" w:rsidRPr="00000000" w14:paraId="0000000D">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0">
      <w:pPr>
        <w:numPr>
          <w:ilvl w:val="0"/>
          <w:numId w:val="2"/>
        </w:numPr>
        <w:ind w:left="1080" w:hanging="720"/>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Responsabilidades de la Dirección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Dirección de ABCD es responsable de la preparación de la información que presenta la composición del saldo mencionado en la sección precedente.</w:t>
      </w:r>
    </w:p>
    <w:p w:rsidR="00000000" w:rsidDel="00000000" w:rsidP="00000000" w:rsidRDefault="00000000" w:rsidRPr="00000000" w14:paraId="00000012">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3">
      <w:pPr>
        <w:numPr>
          <w:ilvl w:val="0"/>
          <w:numId w:val="2"/>
        </w:numPr>
        <w:ind w:left="1080" w:hanging="720"/>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Responsabilidades del contador público</w:t>
      </w:r>
    </w:p>
    <w:p w:rsidR="00000000" w:rsidDel="00000000" w:rsidP="00000000" w:rsidRDefault="00000000" w:rsidRPr="00000000" w14:paraId="0000001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00000" w:rsidDel="00000000" w:rsidP="00000000" w:rsidRDefault="00000000" w:rsidRPr="00000000" w14:paraId="0000001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Tarea realizada</w:t>
      </w:r>
    </w:p>
    <w:p w:rsidR="00000000" w:rsidDel="00000000" w:rsidP="00000000" w:rsidRDefault="00000000" w:rsidRPr="00000000" w14:paraId="0000001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 tarea profesional se limitó a cotejar la información incluida en la declaración mencionada en la primera sección de esta certificación con la siguiente documentación o elemento de respaldo: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Estados contables de la empresa ABCD SRL, por los ejercicios finalizados el ….de ….. de 202x y el …. de ………. de 202x respectivamente.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Corroboración de los cálculos aritméticos.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Manifestación profesional</w:t>
      </w:r>
    </w:p>
    <w:p w:rsidR="00000000" w:rsidDel="00000000" w:rsidP="00000000" w:rsidRDefault="00000000" w:rsidRPr="00000000" w14:paraId="0000001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Sobre la base de las tareas descriptas, certifico que la información detallada en la sección “Identificación de la información objeto de la certificación” concuerda con la documentación respaldatoria y los registros contables señalados en la sección precedente. </w:t>
      </w:r>
    </w:p>
    <w:p w:rsidR="00000000" w:rsidDel="00000000" w:rsidP="00000000" w:rsidRDefault="00000000" w:rsidRPr="00000000" w14:paraId="0000001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0"/>
          <w:szCs w:val="20"/>
          <w:rtl w:val="0"/>
        </w:rPr>
        <w:t xml:space="preserve">Provincia del Corrientes, …..de …………………. de 202x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ambria" w:cs="Cambria" w:eastAsia="Cambria" w:hAnsi="Cambria"/>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b w:val="1"/>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4C6D"/>
    <w:pPr>
      <w:spacing w:after="0"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3741B"/>
    <w:pPr>
      <w:spacing w:after="200" w:line="276" w:lineRule="auto"/>
      <w:ind w:left="720"/>
      <w:contextualSpacing w:val="1"/>
    </w:pPr>
    <w:rPr>
      <w:rFonts w:asciiTheme="minorHAnsi" w:cstheme="minorBidi" w:eastAsiaTheme="minorHAnsi" w:hAnsiTheme="minorHAnsi"/>
      <w:sz w:val="22"/>
      <w:szCs w:val="22"/>
      <w:lang w:eastAsia="en-US"/>
    </w:rPr>
  </w:style>
  <w:style w:type="paragraph" w:styleId="NormalWeb">
    <w:name w:val="Normal (Web)"/>
    <w:basedOn w:val="Normal"/>
    <w:uiPriority w:val="99"/>
    <w:unhideWhenUsed w:val="1"/>
    <w:rsid w:val="0083741B"/>
    <w:pPr>
      <w:spacing w:after="100" w:afterAutospacing="1" w:before="100" w:beforeAutospacing="1"/>
    </w:pPr>
    <w:rPr>
      <w:lang w:eastAsia="es-AR"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7fRQjHhVsZEElOMetNZDZzWZdA==">AMUW2mUtV0iG6cR8H5EPOJ0P30ulkaY+kQ6cAFVic5UpruXO42VEwLEU5J+Wp54/URnxIfQ9f49ffPVuM/IEhmpHNW/0/bPAICP23yBfOETcl2Y2LbwvN/MwHph0DcbMohIBClG2zeZn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2023-01-13T15:27:00Z</dcterms:created>
  <dc:creator>nazarenaln1@gmail.com</dc:creator>
</cp:coreProperties>
</file>